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DBE8A" w14:textId="22745AA1" w:rsidR="00FA611E" w:rsidRPr="0017287B" w:rsidRDefault="00FA611E" w:rsidP="00FA611E">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sidR="006C367F">
        <w:rPr>
          <w:rFonts w:ascii="Arial" w:hAnsi="Arial" w:cs="Arial"/>
          <w:b/>
          <w:bCs/>
          <w:sz w:val="24"/>
          <w:szCs w:val="24"/>
          <w:lang w:eastAsia="ko-KR"/>
        </w:rPr>
        <w:t>5</w:t>
      </w:r>
      <w:r>
        <w:rPr>
          <w:rFonts w:ascii="Arial" w:hAnsi="Arial" w:cs="Arial"/>
          <w:b/>
          <w:bCs/>
          <w:sz w:val="24"/>
          <w:szCs w:val="24"/>
        </w:rPr>
        <w:tab/>
      </w:r>
      <w:r w:rsidR="001A6E38" w:rsidRPr="001A6E38">
        <w:rPr>
          <w:rFonts w:ascii="Arial" w:hAnsi="Arial" w:cs="Arial"/>
          <w:b/>
          <w:bCs/>
          <w:sz w:val="24"/>
          <w:szCs w:val="24"/>
        </w:rPr>
        <w:t>S2-2</w:t>
      </w:r>
      <w:r w:rsidR="006C367F">
        <w:rPr>
          <w:rFonts w:ascii="Arial" w:hAnsi="Arial" w:cs="Arial"/>
          <w:b/>
          <w:bCs/>
          <w:sz w:val="24"/>
          <w:szCs w:val="24"/>
        </w:rPr>
        <w:t>30</w:t>
      </w:r>
      <w:r w:rsidR="002E6279">
        <w:rPr>
          <w:rFonts w:ascii="Arial" w:hAnsi="Arial" w:cs="Arial"/>
          <w:b/>
          <w:bCs/>
          <w:sz w:val="24"/>
          <w:szCs w:val="24"/>
        </w:rPr>
        <w:t>2633</w:t>
      </w:r>
    </w:p>
    <w:p w14:paraId="21D389EE" w14:textId="1493958C" w:rsidR="00FA611E" w:rsidRDefault="006C367F" w:rsidP="00FA611E">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Athens</w:t>
      </w:r>
      <w:r w:rsidR="00FA611E">
        <w:rPr>
          <w:rFonts w:ascii="Arial" w:hAnsi="Arial" w:cs="Arial"/>
          <w:b/>
          <w:bCs/>
          <w:sz w:val="24"/>
          <w:szCs w:val="24"/>
          <w:lang w:eastAsia="ko-KR"/>
        </w:rPr>
        <w:t xml:space="preserve">, </w:t>
      </w:r>
      <w:r>
        <w:rPr>
          <w:rFonts w:ascii="Arial" w:hAnsi="Arial" w:cs="Arial"/>
          <w:b/>
          <w:bCs/>
          <w:sz w:val="24"/>
          <w:szCs w:val="24"/>
          <w:lang w:eastAsia="ko-KR"/>
        </w:rPr>
        <w:t>Greece</w:t>
      </w:r>
      <w:r w:rsidR="00FA611E">
        <w:rPr>
          <w:rFonts w:ascii="Arial" w:hAnsi="Arial" w:cs="Arial"/>
          <w:b/>
          <w:bCs/>
          <w:sz w:val="24"/>
          <w:szCs w:val="24"/>
          <w:lang w:eastAsia="ko-KR"/>
        </w:rPr>
        <w:t xml:space="preserve">, </w:t>
      </w:r>
      <w:r>
        <w:rPr>
          <w:rFonts w:ascii="Arial" w:hAnsi="Arial" w:cs="Arial"/>
          <w:b/>
          <w:bCs/>
          <w:sz w:val="24"/>
          <w:szCs w:val="24"/>
          <w:lang w:eastAsia="ko-KR"/>
        </w:rPr>
        <w:t xml:space="preserve">February </w:t>
      </w:r>
      <w:r>
        <w:rPr>
          <w:rFonts w:ascii="Arial" w:hAnsi="Arial" w:cs="Arial"/>
          <w:b/>
          <w:bCs/>
          <w:sz w:val="24"/>
          <w:szCs w:val="24"/>
        </w:rPr>
        <w:t xml:space="preserve">20 </w:t>
      </w:r>
      <w:r w:rsidR="00FA611E">
        <w:rPr>
          <w:rFonts w:ascii="Arial" w:hAnsi="Arial" w:cs="Arial"/>
          <w:b/>
          <w:bCs/>
          <w:sz w:val="24"/>
          <w:szCs w:val="24"/>
        </w:rPr>
        <w:t xml:space="preserve">– </w:t>
      </w:r>
      <w:r>
        <w:rPr>
          <w:rFonts w:ascii="Arial" w:hAnsi="Arial" w:cs="Arial"/>
          <w:b/>
          <w:bCs/>
          <w:sz w:val="24"/>
          <w:szCs w:val="24"/>
        </w:rPr>
        <w:t>24</w:t>
      </w:r>
      <w:r w:rsidR="00FA611E">
        <w:rPr>
          <w:rFonts w:ascii="Arial" w:hAnsi="Arial" w:cs="Arial"/>
          <w:b/>
          <w:bCs/>
          <w:sz w:val="24"/>
          <w:szCs w:val="24"/>
        </w:rPr>
        <w:t>, 202</w:t>
      </w:r>
      <w:r>
        <w:rPr>
          <w:rFonts w:ascii="Arial" w:hAnsi="Arial" w:cs="Arial"/>
          <w:b/>
          <w:bCs/>
          <w:sz w:val="24"/>
          <w:szCs w:val="24"/>
        </w:rPr>
        <w:t>3</w:t>
      </w:r>
      <w:r w:rsidR="00FA611E">
        <w:rPr>
          <w:rFonts w:ascii="Arial" w:hAnsi="Arial" w:cs="Arial"/>
          <w:b/>
          <w:bCs/>
        </w:rPr>
        <w:tab/>
      </w:r>
    </w:p>
    <w:p w14:paraId="575EE397" w14:textId="77777777" w:rsidR="00BC77CB" w:rsidRPr="006C367F"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320FF173"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6C367F">
        <w:rPr>
          <w:rFonts w:ascii="Arial" w:hAnsi="Arial" w:cs="Arial"/>
          <w:b/>
          <w:lang w:eastAsia="ko-KR"/>
        </w:rPr>
        <w:t xml:space="preserve">Discussion on </w:t>
      </w:r>
      <w:r w:rsidR="00DB7C07">
        <w:rPr>
          <w:rFonts w:ascii="Arial" w:hAnsi="Arial" w:cs="Arial"/>
          <w:b/>
          <w:lang w:eastAsia="ko-KR"/>
        </w:rPr>
        <w:t>minimum number of UEs and Access Type/RAT Type filtering criteria</w:t>
      </w:r>
    </w:p>
    <w:p w14:paraId="24CC8E52" w14:textId="67EDFF75" w:rsidR="00BC77CB" w:rsidRDefault="00086B19">
      <w:pPr>
        <w:ind w:left="2127" w:hanging="2127"/>
        <w:rPr>
          <w:rFonts w:ascii="Arial" w:hAnsi="Arial" w:cs="Arial"/>
          <w:b/>
        </w:rPr>
      </w:pPr>
      <w:r>
        <w:rPr>
          <w:rFonts w:ascii="Arial" w:hAnsi="Arial" w:cs="Arial"/>
          <w:b/>
        </w:rPr>
        <w:t xml:space="preserve">Document </w:t>
      </w:r>
      <w:r w:rsidR="00DB7C07">
        <w:rPr>
          <w:rFonts w:ascii="Arial" w:hAnsi="Arial" w:cs="Arial"/>
          <w:b/>
        </w:rPr>
        <w:t>for:</w:t>
      </w:r>
      <w:r w:rsidR="00DB7C07">
        <w:rPr>
          <w:rFonts w:ascii="Arial" w:hAnsi="Arial" w:cs="Arial"/>
          <w:b/>
        </w:rPr>
        <w:tab/>
        <w:t>Discussion</w:t>
      </w:r>
    </w:p>
    <w:p w14:paraId="567C9A3B" w14:textId="0017BFC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w:t>
      </w:r>
      <w:r w:rsidR="00DB7C07">
        <w:rPr>
          <w:rFonts w:ascii="Arial" w:hAnsi="Arial" w:cs="Arial"/>
          <w:b/>
        </w:rPr>
        <w:t>9</w:t>
      </w:r>
      <w:r w:rsidR="00FA611E">
        <w:rPr>
          <w:rFonts w:ascii="Arial" w:hAnsi="Arial" w:cs="Arial"/>
          <w:b/>
        </w:rPr>
        <w:t>.</w:t>
      </w:r>
      <w:r w:rsidR="006C367F">
        <w:rPr>
          <w:rFonts w:ascii="Arial" w:hAnsi="Arial" w:cs="Arial"/>
          <w:b/>
        </w:rPr>
        <w:t>2</w:t>
      </w:r>
      <w:r w:rsidR="00E368DD">
        <w:rPr>
          <w:rFonts w:ascii="Arial" w:hAnsi="Arial" w:cs="Arial"/>
          <w:b/>
        </w:rPr>
        <w:t xml:space="preserve"> </w:t>
      </w:r>
      <w:r w:rsidR="00DB7C07" w:rsidRPr="00DB7C07">
        <w:rPr>
          <w:rFonts w:ascii="Arial" w:hAnsi="Arial" w:cs="Arial"/>
          <w:b/>
        </w:rPr>
        <w:t>System Support for AI/ML-based Services</w:t>
      </w:r>
    </w:p>
    <w:p w14:paraId="0535BD5A" w14:textId="531C65B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B7C07">
        <w:rPr>
          <w:rFonts w:ascii="Arial" w:hAnsi="Arial" w:cs="Arial"/>
          <w:b/>
        </w:rPr>
        <w:t>AIMLsys</w:t>
      </w:r>
      <w:proofErr w:type="spellEnd"/>
      <w:r w:rsidR="00E368DD">
        <w:rPr>
          <w:rFonts w:ascii="Arial" w:hAnsi="Arial" w:cs="Arial"/>
          <w:b/>
        </w:rPr>
        <w:t xml:space="preserve"> / Rel-18</w:t>
      </w:r>
    </w:p>
    <w:p w14:paraId="79ADD918" w14:textId="162C06DC" w:rsidR="00BC77CB" w:rsidRDefault="00086B19">
      <w:pPr>
        <w:rPr>
          <w:rFonts w:ascii="Arial" w:hAnsi="Arial" w:cs="Arial"/>
          <w:i/>
        </w:rPr>
      </w:pPr>
      <w:r>
        <w:rPr>
          <w:rFonts w:ascii="Arial" w:hAnsi="Arial" w:cs="Arial"/>
          <w:i/>
        </w:rPr>
        <w:t xml:space="preserve">Abstract of the contribution: This paper </w:t>
      </w:r>
      <w:r w:rsidR="006C367F">
        <w:rPr>
          <w:rFonts w:ascii="Arial" w:hAnsi="Arial" w:cs="Arial"/>
          <w:i/>
        </w:rPr>
        <w:t>discusses</w:t>
      </w:r>
      <w:r w:rsidR="00AE0EA8">
        <w:rPr>
          <w:rFonts w:ascii="Arial" w:hAnsi="Arial" w:cs="Arial"/>
          <w:i/>
        </w:rPr>
        <w:t xml:space="preserve"> </w:t>
      </w:r>
      <w:r w:rsidR="00DB7C07">
        <w:rPr>
          <w:rFonts w:ascii="Arial" w:hAnsi="Arial" w:cs="Arial"/>
          <w:i/>
        </w:rPr>
        <w:t>addition of filtering criteria (minimum number of UEs, Access Type, RAT Type)</w:t>
      </w:r>
    </w:p>
    <w:p w14:paraId="1D6E5ECA" w14:textId="77777777" w:rsidR="00BC77CB" w:rsidRDefault="00086B19">
      <w:pPr>
        <w:pStyle w:val="1"/>
        <w:jc w:val="both"/>
      </w:pPr>
      <w:r>
        <w:t>Discussion</w:t>
      </w:r>
    </w:p>
    <w:p w14:paraId="41F3CDC6" w14:textId="72CB57E3" w:rsidR="009C15D1" w:rsidRDefault="006C367F" w:rsidP="0017350A">
      <w:pPr>
        <w:rPr>
          <w:lang w:eastAsia="ko-KR"/>
        </w:rPr>
      </w:pPr>
      <w:r>
        <w:rPr>
          <w:lang w:eastAsia="ko-KR"/>
        </w:rPr>
        <w:t xml:space="preserve">This </w:t>
      </w:r>
      <w:r w:rsidR="009C15D1">
        <w:rPr>
          <w:lang w:eastAsia="ko-KR"/>
        </w:rPr>
        <w:t>discussion paper is about the additional filtering criteria.</w:t>
      </w:r>
    </w:p>
    <w:p w14:paraId="6A5B9F62" w14:textId="2804EF48" w:rsidR="009C15D1" w:rsidRDefault="009C15D1" w:rsidP="009C15D1">
      <w:pPr>
        <w:rPr>
          <w:lang w:eastAsia="ko-KR"/>
        </w:rPr>
      </w:pPr>
      <w:r>
        <w:rPr>
          <w:lang w:eastAsia="ko-KR"/>
        </w:rPr>
        <w:t>- Minimum number of UEs</w:t>
      </w:r>
    </w:p>
    <w:p w14:paraId="7DF79075" w14:textId="5D904D08" w:rsidR="009C15D1" w:rsidRDefault="009C15D1" w:rsidP="009C15D1">
      <w:pPr>
        <w:rPr>
          <w:lang w:eastAsia="ko-KR"/>
        </w:rPr>
      </w:pPr>
      <w:r>
        <w:rPr>
          <w:lang w:eastAsia="ko-KR"/>
        </w:rPr>
        <w:t>- Access Type/RAT Type</w:t>
      </w:r>
    </w:p>
    <w:p w14:paraId="6A354F23" w14:textId="57FBF5D8" w:rsidR="007C1291" w:rsidRDefault="007C1291" w:rsidP="007C1291">
      <w:pPr>
        <w:pStyle w:val="2"/>
        <w:rPr>
          <w:lang w:eastAsia="ko-KR"/>
        </w:rPr>
      </w:pPr>
      <w:r>
        <w:rPr>
          <w:rFonts w:hint="eastAsia"/>
          <w:lang w:eastAsia="ko-KR"/>
        </w:rPr>
        <w:t xml:space="preserve">1. </w:t>
      </w:r>
      <w:r w:rsidR="009C15D1">
        <w:rPr>
          <w:lang w:eastAsia="ko-KR"/>
        </w:rPr>
        <w:t>Minimum number of UEs</w:t>
      </w:r>
    </w:p>
    <w:p w14:paraId="33A1237F" w14:textId="4BF05C0D" w:rsidR="00E05A17" w:rsidRPr="00266C6A" w:rsidRDefault="0003195C" w:rsidP="0017350A">
      <w:pPr>
        <w:rPr>
          <w:lang w:eastAsia="ko-KR"/>
        </w:rPr>
      </w:pPr>
      <w:r>
        <w:rPr>
          <w:rFonts w:hint="eastAsia"/>
          <w:lang w:eastAsia="ko-KR"/>
        </w:rPr>
        <w:t xml:space="preserve">AF </w:t>
      </w:r>
      <w:r>
        <w:rPr>
          <w:lang w:eastAsia="ko-KR"/>
        </w:rPr>
        <w:t xml:space="preserve">may optionally </w:t>
      </w:r>
      <w:r>
        <w:rPr>
          <w:rFonts w:hint="eastAsia"/>
          <w:lang w:eastAsia="ko-KR"/>
        </w:rPr>
        <w:t xml:space="preserve">provide minimum number of UEs </w:t>
      </w:r>
      <w:r>
        <w:rPr>
          <w:lang w:eastAsia="ko-KR"/>
        </w:rPr>
        <w:t xml:space="preserve">with other filtering criteria. </w:t>
      </w:r>
      <w:r w:rsidR="00A648AE" w:rsidRPr="00A648AE">
        <w:rPr>
          <w:lang w:eastAsia="ko-KR"/>
        </w:rPr>
        <w:t>The AIML service for FL may require a minimum number of UEs for FL operation</w:t>
      </w:r>
      <w:r w:rsidR="008F6B68">
        <w:rPr>
          <w:lang w:eastAsia="ko-KR"/>
        </w:rPr>
        <w:t xml:space="preserve"> </w:t>
      </w:r>
      <w:r w:rsidR="00D010B6">
        <w:rPr>
          <w:lang w:eastAsia="ko-KR"/>
        </w:rPr>
        <w:t>and/</w:t>
      </w:r>
      <w:r w:rsidR="008F6B68">
        <w:rPr>
          <w:lang w:eastAsia="ko-KR"/>
        </w:rPr>
        <w:t>or AF may not need all the UEs that satisfies the filtering criteria</w:t>
      </w:r>
      <w:r w:rsidR="00A648AE">
        <w:rPr>
          <w:lang w:eastAsia="ko-KR"/>
        </w:rPr>
        <w:t xml:space="preserve">. </w:t>
      </w:r>
      <w:r w:rsidR="00EF02FF">
        <w:rPr>
          <w:lang w:eastAsia="ko-KR"/>
        </w:rPr>
        <w:t>Although the AF can filter by itself, if the AF provides a m</w:t>
      </w:r>
      <w:r w:rsidR="00CA018E">
        <w:rPr>
          <w:lang w:eastAsia="ko-KR"/>
        </w:rPr>
        <w:t xml:space="preserve">inimum </w:t>
      </w:r>
      <w:r>
        <w:rPr>
          <w:lang w:eastAsia="ko-KR"/>
        </w:rPr>
        <w:t xml:space="preserve">number of UEs to perform the Application operation, this can </w:t>
      </w:r>
      <w:r w:rsidR="00EF02FF">
        <w:rPr>
          <w:lang w:eastAsia="ko-KR"/>
        </w:rPr>
        <w:t xml:space="preserve">save </w:t>
      </w:r>
      <w:r>
        <w:rPr>
          <w:lang w:eastAsia="ko-KR"/>
        </w:rPr>
        <w:t xml:space="preserve">the resources for </w:t>
      </w:r>
      <w:r w:rsidR="00EF02FF">
        <w:rPr>
          <w:lang w:eastAsia="ko-KR"/>
        </w:rPr>
        <w:t xml:space="preserve">the </w:t>
      </w:r>
      <w:r>
        <w:rPr>
          <w:lang w:eastAsia="ko-KR"/>
        </w:rPr>
        <w:t>NEF and other NFs to collect UE information.</w:t>
      </w:r>
    </w:p>
    <w:p w14:paraId="0DF6B401" w14:textId="3F22CD73" w:rsidR="00FA2949" w:rsidRDefault="007C1291" w:rsidP="00FA2949">
      <w:pPr>
        <w:pStyle w:val="2"/>
        <w:rPr>
          <w:lang w:eastAsia="ko-KR"/>
        </w:rPr>
      </w:pPr>
      <w:r>
        <w:rPr>
          <w:lang w:eastAsia="ko-KR"/>
        </w:rPr>
        <w:t>2</w:t>
      </w:r>
      <w:r w:rsidR="00FA2949">
        <w:rPr>
          <w:rFonts w:hint="eastAsia"/>
          <w:lang w:eastAsia="ko-KR"/>
        </w:rPr>
        <w:t xml:space="preserve">. </w:t>
      </w:r>
      <w:r w:rsidR="009C15D1">
        <w:rPr>
          <w:lang w:eastAsia="ko-KR"/>
        </w:rPr>
        <w:t>Access Type/RAT Type</w:t>
      </w:r>
    </w:p>
    <w:p w14:paraId="2F078517" w14:textId="3301A4B0" w:rsidR="009C15D1" w:rsidRDefault="009C15D1" w:rsidP="009C15D1">
      <w:pPr>
        <w:rPr>
          <w:lang w:eastAsia="zh-CN"/>
        </w:rPr>
      </w:pPr>
      <w:r w:rsidRPr="009C15D1">
        <w:rPr>
          <w:lang w:eastAsia="zh-CN"/>
        </w:rPr>
        <w:t>AF may have preference when selecting member UEs which have certain Access Type/RAT type for certain application operation.</w:t>
      </w:r>
      <w:r w:rsidR="0079449D">
        <w:rPr>
          <w:lang w:eastAsia="zh-CN"/>
        </w:rPr>
        <w:t xml:space="preserve"> This can be related charging or performance.</w:t>
      </w:r>
    </w:p>
    <w:p w14:paraId="43EF6DC5" w14:textId="1973E736" w:rsidR="009C15D1" w:rsidRDefault="009C15D1" w:rsidP="009C15D1">
      <w:pPr>
        <w:rPr>
          <w:lang w:eastAsia="zh-CN"/>
        </w:rPr>
      </w:pPr>
      <w:r>
        <w:rPr>
          <w:lang w:eastAsia="zh-CN"/>
        </w:rPr>
        <w:t xml:space="preserve">UEs, which have MA PDU Session, can connect 3GPP access and non-3GPP access simultaneously. Therefore, although one access type becomes unavailable, it is possible to communicate with the other access type. In addition, bandwidth of both access types can be aggregated. By monitoring the RTT and PLR of each access network, it is possible to determine congestion of a specific access type and select an access type that can maximize traffic transmission rate of UL/DL to transmit the traffic. So, compared to the single PDU Session, it can flexibly satisfy the </w:t>
      </w:r>
      <w:proofErr w:type="spellStart"/>
      <w:r>
        <w:rPr>
          <w:lang w:eastAsia="zh-CN"/>
        </w:rPr>
        <w:t>QoS</w:t>
      </w:r>
      <w:proofErr w:type="spellEnd"/>
      <w:r>
        <w:rPr>
          <w:lang w:eastAsia="zh-CN"/>
        </w:rPr>
        <w:t xml:space="preserve"> of the UE even when the performance of the access network changes.AI/ML Application Server may prefer to select UEs that connected with both 3GPP and non-3GPP PDU Session.</w:t>
      </w:r>
    </w:p>
    <w:p w14:paraId="347A8569" w14:textId="7775DB35" w:rsidR="00DE42CE" w:rsidRDefault="009C15D1" w:rsidP="009C15D1">
      <w:pPr>
        <w:rPr>
          <w:lang w:eastAsia="zh-CN"/>
        </w:rPr>
      </w:pPr>
      <w:r>
        <w:rPr>
          <w:lang w:eastAsia="zh-CN"/>
        </w:rPr>
        <w:t>The existing PCF events described in the clause 6.1.3.</w:t>
      </w:r>
      <w:r w:rsidR="00DE42CE">
        <w:rPr>
          <w:lang w:eastAsia="zh-CN"/>
        </w:rPr>
        <w:t>18 of TS 23.50</w:t>
      </w:r>
      <w:r w:rsidR="00A648AE">
        <w:rPr>
          <w:lang w:eastAsia="zh-CN"/>
        </w:rPr>
        <w:t>3</w:t>
      </w:r>
      <w:r w:rsidR="00DE42CE">
        <w:rPr>
          <w:lang w:eastAsia="zh-CN"/>
        </w:rPr>
        <w:t xml:space="preserve"> already support</w:t>
      </w:r>
      <w:r>
        <w:rPr>
          <w:lang w:eastAsia="zh-CN"/>
        </w:rPr>
        <w:t xml:space="preserve"> the</w:t>
      </w:r>
      <w:r w:rsidR="0079449D">
        <w:rPr>
          <w:lang w:eastAsia="zh-CN"/>
        </w:rPr>
        <w:t xml:space="preserve"> event that provides</w:t>
      </w:r>
      <w:r>
        <w:rPr>
          <w:lang w:eastAsia="zh-CN"/>
        </w:rPr>
        <w:t xml:space="preserve"> Access Type and RAT </w:t>
      </w:r>
      <w:r w:rsidR="00DE42CE">
        <w:rPr>
          <w:lang w:eastAsia="zh-CN"/>
        </w:rPr>
        <w:t>T</w:t>
      </w:r>
      <w:r>
        <w:rPr>
          <w:lang w:eastAsia="zh-CN"/>
        </w:rPr>
        <w:t xml:space="preserve">ype of the PDU </w:t>
      </w:r>
      <w:r w:rsidR="0079449D">
        <w:rPr>
          <w:lang w:eastAsia="zh-CN"/>
        </w:rPr>
        <w:t>Session</w:t>
      </w:r>
      <w:r>
        <w:rPr>
          <w:lang w:eastAsia="zh-CN"/>
        </w:rPr>
        <w:t xml:space="preserve">. </w:t>
      </w:r>
      <w:r w:rsidR="00DE42CE">
        <w:rPr>
          <w:lang w:eastAsia="zh-CN"/>
        </w:rPr>
        <w:t>It is a</w:t>
      </w:r>
      <w:r>
        <w:rPr>
          <w:lang w:eastAsia="zh-CN"/>
        </w:rPr>
        <w:t>lso already support</w:t>
      </w:r>
      <w:r w:rsidR="00DE42CE">
        <w:rPr>
          <w:lang w:eastAsia="zh-CN"/>
        </w:rPr>
        <w:t>ed</w:t>
      </w:r>
      <w:r>
        <w:rPr>
          <w:lang w:eastAsia="zh-CN"/>
        </w:rPr>
        <w:t xml:space="preserve"> </w:t>
      </w:r>
      <w:r w:rsidR="00DE42CE">
        <w:rPr>
          <w:lang w:eastAsia="zh-CN"/>
        </w:rPr>
        <w:t>that additional Access Type and RAT Type is provided f</w:t>
      </w:r>
      <w:r w:rsidR="00DE42CE" w:rsidRPr="00DE42CE">
        <w:rPr>
          <w:lang w:eastAsia="zh-CN"/>
        </w:rPr>
        <w:t>or MA PDU Session</w:t>
      </w:r>
      <w:r w:rsidR="00DE42CE">
        <w:rPr>
          <w:lang w:eastAsia="zh-CN"/>
        </w:rPr>
        <w:t>.</w:t>
      </w:r>
    </w:p>
    <w:p w14:paraId="388CED4B" w14:textId="6F7BA2AD" w:rsidR="009C15D1" w:rsidRPr="009C15D1" w:rsidRDefault="009C15D1" w:rsidP="009C15D1">
      <w:pPr>
        <w:rPr>
          <w:lang w:eastAsia="zh-CN"/>
        </w:rPr>
      </w:pPr>
      <w:r w:rsidRPr="009C15D1">
        <w:rPr>
          <w:lang w:eastAsia="zh-CN"/>
        </w:rPr>
        <w:t xml:space="preserve">This </w:t>
      </w:r>
      <w:r>
        <w:rPr>
          <w:lang w:eastAsia="zh-CN"/>
        </w:rPr>
        <w:t>procedure</w:t>
      </w:r>
      <w:r w:rsidRPr="009C15D1">
        <w:rPr>
          <w:lang w:eastAsia="zh-CN"/>
        </w:rPr>
        <w:t xml:space="preserve"> describes the procedure that 5GS assistance for FL member selection based on Access Type and RAT Type.</w:t>
      </w:r>
      <w:r>
        <w:rPr>
          <w:lang w:eastAsia="zh-CN"/>
        </w:rPr>
        <w:t xml:space="preserve"> All the procedures and event IDs are already supported by the existing operation.</w:t>
      </w:r>
      <w:r w:rsidR="00D4559B">
        <w:rPr>
          <w:lang w:eastAsia="zh-CN"/>
        </w:rPr>
        <w:t xml:space="preserve"> There is no new event or service operation.</w:t>
      </w:r>
    </w:p>
    <w:p w14:paraId="1178334F" w14:textId="77777777" w:rsidR="009C15D1" w:rsidRPr="009C15D1" w:rsidRDefault="009C15D1" w:rsidP="009C15D1"/>
    <w:p w14:paraId="4B55281A" w14:textId="77777777" w:rsidR="009C15D1" w:rsidRPr="009C15D1" w:rsidRDefault="009C15D1" w:rsidP="009C15D1">
      <w:pPr>
        <w:rPr>
          <w:noProof/>
        </w:rPr>
      </w:pPr>
    </w:p>
    <w:p w14:paraId="1CF05573" w14:textId="77777777" w:rsidR="009C15D1" w:rsidRPr="009C15D1" w:rsidRDefault="009C15D1" w:rsidP="009C15D1">
      <w:pPr>
        <w:jc w:val="center"/>
      </w:pPr>
      <w:r w:rsidRPr="009C15D1">
        <w:object w:dxaOrig="12570" w:dyaOrig="9555" w14:anchorId="6238C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342.35pt" o:ole="">
            <v:imagedata r:id="rId8" o:title=""/>
          </v:shape>
          <o:OLEObject Type="Embed" ProgID="Visio.Drawing.15" ShapeID="_x0000_i1025" DrawAspect="Content" ObjectID="_1737574441" r:id="rId9"/>
        </w:object>
      </w:r>
    </w:p>
    <w:p w14:paraId="4B0AD4C0" w14:textId="3D304918" w:rsidR="009C15D1" w:rsidRPr="009C15D1" w:rsidRDefault="009C15D1" w:rsidP="009C15D1">
      <w:pPr>
        <w:pStyle w:val="TF"/>
      </w:pPr>
      <w:r w:rsidRPr="009C15D1">
        <w:t>Figure 4.15.Y.X-1: 5GS assistance for UE member selection based on Access Type and RAT Type</w:t>
      </w:r>
    </w:p>
    <w:p w14:paraId="79909786" w14:textId="77777777" w:rsidR="009C15D1" w:rsidRPr="009C15D1" w:rsidRDefault="009C15D1" w:rsidP="009C15D1">
      <w:pPr>
        <w:pStyle w:val="B1"/>
      </w:pPr>
      <w:r w:rsidRPr="009C15D1">
        <w:t>0.</w:t>
      </w:r>
      <w:r w:rsidRPr="009C15D1">
        <w:tab/>
        <w:t>A PDU Session between the UE and the 5GC may have been established to provide connectivity to the AF</w:t>
      </w:r>
    </w:p>
    <w:p w14:paraId="3B11DE59" w14:textId="71E58AEB" w:rsidR="009C15D1" w:rsidRPr="009C15D1" w:rsidRDefault="009C15D1" w:rsidP="009C15D1">
      <w:pPr>
        <w:pStyle w:val="B1"/>
        <w:rPr>
          <w:lang w:eastAsia="zh-CN"/>
        </w:rPr>
      </w:pPr>
      <w:r w:rsidRPr="009C15D1">
        <w:t>1.</w:t>
      </w:r>
      <w:r w:rsidRPr="009C15D1">
        <w:tab/>
        <w:t xml:space="preserve">AF subscribes the member selection assistance functionality by sending </w:t>
      </w:r>
      <w:proofErr w:type="spellStart"/>
      <w:r w:rsidRPr="009C15D1">
        <w:t>Nnef_</w:t>
      </w:r>
      <w:bookmarkStart w:id="0" w:name="_GoBack"/>
      <w:bookmarkEnd w:id="0"/>
      <w:r w:rsidRPr="009C15D1">
        <w:rPr>
          <w:noProof/>
        </w:rPr>
        <w:t>UEMemberSelectionAssistance</w:t>
      </w:r>
      <w:r w:rsidRPr="009C15D1">
        <w:t>_subscribe</w:t>
      </w:r>
      <w:proofErr w:type="spellEnd"/>
      <w:r w:rsidRPr="009C15D1">
        <w:t xml:space="preserve"> request including a list of target UE(s), Ac</w:t>
      </w:r>
      <w:r w:rsidR="00F62826">
        <w:t>c</w:t>
      </w:r>
      <w:r w:rsidRPr="009C15D1">
        <w:t>ess Type/RAT Type of the PDU Session used by application filtering criteria</w:t>
      </w:r>
      <w:r w:rsidR="00F62826">
        <w:t>.</w:t>
      </w:r>
      <w:r w:rsidRPr="009C15D1">
        <w:t xml:space="preserve"> </w:t>
      </w:r>
      <w:r w:rsidR="00F62826">
        <w:t>(</w:t>
      </w:r>
      <w:r w:rsidRPr="009C15D1">
        <w:t xml:space="preserve">DNN/S-NSSAI of the PDU Session </w:t>
      </w:r>
      <w:proofErr w:type="gramStart"/>
      <w:r w:rsidRPr="009C15D1">
        <w:t>can be derived</w:t>
      </w:r>
      <w:proofErr w:type="gramEnd"/>
      <w:r w:rsidRPr="009C15D1">
        <w:t xml:space="preserve"> by NEF based on the application ID or provided by the AF)</w:t>
      </w:r>
    </w:p>
    <w:p w14:paraId="378BE11D" w14:textId="6F36C94F" w:rsidR="009C15D1" w:rsidRPr="009C15D1" w:rsidRDefault="009C15D1" w:rsidP="009C15D1">
      <w:pPr>
        <w:pStyle w:val="B1"/>
      </w:pPr>
      <w:r w:rsidRPr="009C15D1">
        <w:t>2.</w:t>
      </w:r>
      <w:r w:rsidRPr="009C15D1">
        <w:tab/>
        <w:t xml:space="preserve">NEF verifies the authorization of the AF Request and identifies which information needs to be collected and executes the </w:t>
      </w:r>
      <w:proofErr w:type="spellStart"/>
      <w:r w:rsidRPr="009C15D1">
        <w:t>Npcf_EventExposure</w:t>
      </w:r>
      <w:proofErr w:type="spellEnd"/>
      <w:r w:rsidRPr="009C15D1">
        <w:t xml:space="preserve"> service operation with </w:t>
      </w:r>
      <w:r w:rsidR="00F62826">
        <w:t xml:space="preserve">the </w:t>
      </w:r>
      <w:r w:rsidRPr="009C15D1">
        <w:t>Event ID</w:t>
      </w:r>
      <w:r w:rsidR="00F62826">
        <w:t>: "</w:t>
      </w:r>
      <w:r w:rsidRPr="009C15D1">
        <w:t>change of Access Type</w:t>
      </w:r>
      <w:r w:rsidR="00F62826">
        <w:t>"</w:t>
      </w:r>
      <w:r w:rsidRPr="009C15D1">
        <w:t xml:space="preserve"> for</w:t>
      </w:r>
      <w:r w:rsidR="00F62826">
        <w:t xml:space="preserve"> the</w:t>
      </w:r>
      <w:r w:rsidRPr="009C15D1">
        <w:t xml:space="preserve"> DNN/S-NSSAI. </w:t>
      </w:r>
    </w:p>
    <w:p w14:paraId="0C47D4C7" w14:textId="77777777" w:rsidR="009C15D1" w:rsidRPr="009C15D1" w:rsidRDefault="009C15D1" w:rsidP="009C15D1">
      <w:pPr>
        <w:pStyle w:val="B1"/>
        <w:rPr>
          <w:lang w:eastAsia="ko-KR"/>
        </w:rPr>
      </w:pPr>
      <w:r w:rsidRPr="009C15D1">
        <w:rPr>
          <w:lang w:eastAsia="ko-KR"/>
        </w:rPr>
        <w:t>3.</w:t>
      </w:r>
      <w:r w:rsidRPr="009C15D1">
        <w:rPr>
          <w:lang w:eastAsia="ko-KR"/>
        </w:rPr>
        <w:tab/>
        <w:t>NEF retrieve UE IP address(</w:t>
      </w:r>
      <w:proofErr w:type="spellStart"/>
      <w:r w:rsidRPr="009C15D1">
        <w:rPr>
          <w:lang w:eastAsia="ko-KR"/>
        </w:rPr>
        <w:t>es</w:t>
      </w:r>
      <w:proofErr w:type="spellEnd"/>
      <w:r w:rsidRPr="009C15D1">
        <w:rPr>
          <w:lang w:eastAsia="ko-KR"/>
        </w:rPr>
        <w:t>) of the list of target UE(s) as described in Figure 6.2.8.2.4.3-1 of TS 23.288 [50].</w:t>
      </w:r>
    </w:p>
    <w:p w14:paraId="3ABA9575" w14:textId="77777777" w:rsidR="009C15D1" w:rsidRPr="009C15D1" w:rsidRDefault="009C15D1" w:rsidP="009C15D1">
      <w:pPr>
        <w:pStyle w:val="B1"/>
      </w:pPr>
      <w:r w:rsidRPr="009C15D1">
        <w:t>4.</w:t>
      </w:r>
      <w:r w:rsidRPr="009C15D1">
        <w:tab/>
        <w:t xml:space="preserve">NEF invokes </w:t>
      </w:r>
      <w:proofErr w:type="spellStart"/>
      <w:r w:rsidRPr="009C15D1">
        <w:t>Npcf_PolicyAuthorization_Subscribe</w:t>
      </w:r>
      <w:proofErr w:type="spellEnd"/>
      <w:r w:rsidRPr="009C15D1">
        <w:t xml:space="preserve"> to collect Access Type/RAT Type (e.g., 3GPP/NR, Non-3GPP/WLAN, additional Access Type and RAT Type for MA PDU session) of the PDU Session for the UEs using DNN/S-NSSAI. </w:t>
      </w:r>
    </w:p>
    <w:p w14:paraId="23048811" w14:textId="15F387C2" w:rsidR="009C15D1" w:rsidRPr="009C15D1" w:rsidRDefault="00F62826" w:rsidP="009C15D1">
      <w:pPr>
        <w:pStyle w:val="B1"/>
        <w:rPr>
          <w:lang w:eastAsia="zh-CN"/>
        </w:rPr>
      </w:pPr>
      <w:r>
        <w:rPr>
          <w:lang w:eastAsia="zh-CN"/>
        </w:rPr>
        <w:t>5.</w:t>
      </w:r>
      <w:r>
        <w:rPr>
          <w:lang w:eastAsia="zh-CN"/>
        </w:rPr>
        <w:tab/>
        <w:t xml:space="preserve">PCF sends </w:t>
      </w:r>
      <w:proofErr w:type="spellStart"/>
      <w:r>
        <w:rPr>
          <w:lang w:eastAsia="zh-CN"/>
        </w:rPr>
        <w:t>Npcf_</w:t>
      </w:r>
      <w:r w:rsidR="009C15D1" w:rsidRPr="009C15D1">
        <w:t>PolicyAuthorization</w:t>
      </w:r>
      <w:r w:rsidR="009C15D1" w:rsidRPr="009C15D1">
        <w:rPr>
          <w:lang w:eastAsia="zh-CN"/>
        </w:rPr>
        <w:t>_Notify</w:t>
      </w:r>
      <w:proofErr w:type="spellEnd"/>
      <w:r w:rsidR="009C15D1" w:rsidRPr="009C15D1">
        <w:rPr>
          <w:lang w:eastAsia="zh-CN"/>
        </w:rPr>
        <w:t xml:space="preserve"> with Access Type/RAT Type information for UEs using the DNN/S-NSSAI</w:t>
      </w:r>
    </w:p>
    <w:p w14:paraId="7FE4B07D" w14:textId="78BBD8F0" w:rsidR="009C15D1" w:rsidRPr="009C15D1" w:rsidRDefault="009C15D1" w:rsidP="009C15D1">
      <w:pPr>
        <w:pStyle w:val="B1"/>
        <w:rPr>
          <w:lang w:eastAsia="zh-CN"/>
        </w:rPr>
      </w:pPr>
      <w:r w:rsidRPr="009C15D1">
        <w:rPr>
          <w:lang w:eastAsia="zh-CN"/>
        </w:rPr>
        <w:t>6.</w:t>
      </w:r>
      <w:r w:rsidRPr="009C15D1">
        <w:rPr>
          <w:lang w:eastAsia="zh-CN"/>
        </w:rPr>
        <w:tab/>
      </w:r>
      <w:r w:rsidRPr="009C15D1">
        <w:t xml:space="preserve">NEF derive the list(s) of candidate UE(s) which </w:t>
      </w:r>
      <w:proofErr w:type="spellStart"/>
      <w:r w:rsidRPr="009C15D1">
        <w:t>fulfill</w:t>
      </w:r>
      <w:proofErr w:type="spellEnd"/>
      <w:r w:rsidRPr="009C15D1">
        <w:t xml:space="preserve"> the Access Type/RAT Type criteria </w:t>
      </w:r>
      <w:r w:rsidR="00F62826">
        <w:t>provided by the AF request.</w:t>
      </w:r>
    </w:p>
    <w:p w14:paraId="0353B415" w14:textId="6CA43080" w:rsidR="009C15D1" w:rsidRDefault="009C15D1" w:rsidP="009C15D1">
      <w:pPr>
        <w:pStyle w:val="B1"/>
      </w:pPr>
      <w:r w:rsidRPr="009C15D1">
        <w:t>7.</w:t>
      </w:r>
      <w:r w:rsidRPr="009C15D1">
        <w:tab/>
        <w:t xml:space="preserve">NEF sends a </w:t>
      </w:r>
      <w:proofErr w:type="spellStart"/>
      <w:r w:rsidRPr="009C15D1">
        <w:t>Nnef</w:t>
      </w:r>
      <w:r w:rsidR="00F62826">
        <w:t>_</w:t>
      </w:r>
      <w:r w:rsidRPr="009C15D1">
        <w:t>UEMemberSelectionAssistance_Notify</w:t>
      </w:r>
      <w:proofErr w:type="spellEnd"/>
      <w:r w:rsidRPr="009C15D1">
        <w:t xml:space="preserve"> request to the AF including the list(s) of candidate UE(s) and possibly additional information.</w:t>
      </w:r>
    </w:p>
    <w:p w14:paraId="408AC91B" w14:textId="77777777" w:rsidR="00B1183F" w:rsidRPr="00F5357D" w:rsidRDefault="00B1183F" w:rsidP="007C1291">
      <w:pPr>
        <w:rPr>
          <w:lang w:eastAsia="ko-KR"/>
        </w:rPr>
      </w:pPr>
    </w:p>
    <w:p w14:paraId="0C0DDDC9" w14:textId="5E23D3F7" w:rsidR="009B0159" w:rsidRDefault="009B0159" w:rsidP="009B0159">
      <w:pPr>
        <w:pStyle w:val="1"/>
        <w:jc w:val="both"/>
      </w:pPr>
      <w:r>
        <w:lastRenderedPageBreak/>
        <w:t>Proposal</w:t>
      </w:r>
    </w:p>
    <w:p w14:paraId="53073622" w14:textId="2C3E054D" w:rsidR="009B0159" w:rsidRPr="00666441" w:rsidRDefault="009C15D1" w:rsidP="005E6671">
      <w:pPr>
        <w:pStyle w:val="B1"/>
        <w:ind w:left="0" w:firstLine="0"/>
        <w:rPr>
          <w:b/>
          <w:lang w:val="en-US" w:eastAsia="ko-KR"/>
        </w:rPr>
      </w:pPr>
      <w:r w:rsidRPr="009C15D1">
        <w:rPr>
          <w:b/>
          <w:lang w:val="en-US" w:eastAsia="ko-KR"/>
        </w:rPr>
        <w:t>Proposal: It is proposed that SA2 agrees to</w:t>
      </w:r>
      <w:r>
        <w:rPr>
          <w:b/>
          <w:lang w:val="en-US" w:eastAsia="ko-KR"/>
        </w:rPr>
        <w:t xml:space="preserve"> the CR (S2-230</w:t>
      </w:r>
      <w:r w:rsidR="002E6279">
        <w:rPr>
          <w:b/>
          <w:lang w:val="en-US" w:eastAsia="ko-KR"/>
        </w:rPr>
        <w:t>2630</w:t>
      </w:r>
      <w:r w:rsidRPr="009C15D1">
        <w:rPr>
          <w:b/>
          <w:lang w:val="en-US" w:eastAsia="ko-KR"/>
        </w:rPr>
        <w:t xml:space="preserve">) </w:t>
      </w:r>
      <w:r>
        <w:rPr>
          <w:b/>
          <w:lang w:val="en-US" w:eastAsia="ko-KR"/>
        </w:rPr>
        <w:t xml:space="preserve">which adds </w:t>
      </w:r>
      <w:r w:rsidRPr="009C15D1">
        <w:rPr>
          <w:b/>
          <w:lang w:val="en-US" w:eastAsia="ko-KR"/>
        </w:rPr>
        <w:t>minimum number of UEs and Access Type/RAT Type</w:t>
      </w:r>
      <w:r>
        <w:rPr>
          <w:b/>
          <w:lang w:val="en-US" w:eastAsia="ko-KR"/>
        </w:rPr>
        <w:t xml:space="preserve"> as UE member selection filtering criteria </w:t>
      </w:r>
      <w:r w:rsidRPr="009C15D1">
        <w:rPr>
          <w:b/>
          <w:lang w:val="en-US" w:eastAsia="ko-KR"/>
        </w:rPr>
        <w:t>based on the above discussion.</w:t>
      </w:r>
    </w:p>
    <w:sectPr w:rsidR="009B0159"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1246A" w14:textId="77777777" w:rsidR="00517DE2" w:rsidRDefault="00517DE2">
      <w:r>
        <w:separator/>
      </w:r>
    </w:p>
    <w:p w14:paraId="0CDEF7EA" w14:textId="77777777" w:rsidR="00517DE2" w:rsidRDefault="00517DE2"/>
  </w:endnote>
  <w:endnote w:type="continuationSeparator" w:id="0">
    <w:p w14:paraId="113C1DE6" w14:textId="77777777" w:rsidR="00517DE2" w:rsidRDefault="00517DE2">
      <w:r>
        <w:continuationSeparator/>
      </w:r>
    </w:p>
    <w:p w14:paraId="4A53AA4A" w14:textId="77777777" w:rsidR="00517DE2" w:rsidRDefault="00517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90DF1" w14:textId="77777777" w:rsidR="00517DE2" w:rsidRDefault="00517DE2">
      <w:r>
        <w:separator/>
      </w:r>
    </w:p>
    <w:p w14:paraId="798894D0" w14:textId="77777777" w:rsidR="00517DE2" w:rsidRDefault="00517DE2"/>
  </w:footnote>
  <w:footnote w:type="continuationSeparator" w:id="0">
    <w:p w14:paraId="35C4A7C7" w14:textId="77777777" w:rsidR="00517DE2" w:rsidRDefault="00517DE2">
      <w:r>
        <w:continuationSeparator/>
      </w:r>
    </w:p>
    <w:p w14:paraId="546542AD" w14:textId="77777777" w:rsidR="00517DE2" w:rsidRDefault="00517D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6282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2D766B"/>
    <w:multiLevelType w:val="hybridMultilevel"/>
    <w:tmpl w:val="C172B5F2"/>
    <w:lvl w:ilvl="0" w:tplc="EFA299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7"/>
  </w:num>
  <w:num w:numId="3">
    <w:abstractNumId w:val="24"/>
  </w:num>
  <w:num w:numId="4">
    <w:abstractNumId w:val="12"/>
  </w:num>
  <w:num w:numId="5">
    <w:abstractNumId w:val="42"/>
  </w:num>
  <w:num w:numId="6">
    <w:abstractNumId w:val="18"/>
  </w:num>
  <w:num w:numId="7">
    <w:abstractNumId w:val="17"/>
  </w:num>
  <w:num w:numId="8">
    <w:abstractNumId w:val="29"/>
  </w:num>
  <w:num w:numId="9">
    <w:abstractNumId w:val="28"/>
  </w:num>
  <w:num w:numId="10">
    <w:abstractNumId w:val="19"/>
  </w:num>
  <w:num w:numId="11">
    <w:abstractNumId w:val="14"/>
  </w:num>
  <w:num w:numId="12">
    <w:abstractNumId w:val="44"/>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35"/>
  </w:num>
  <w:num w:numId="27">
    <w:abstractNumId w:val="39"/>
  </w:num>
  <w:num w:numId="28">
    <w:abstractNumId w:val="4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16"/>
  </w:num>
  <w:num w:numId="32">
    <w:abstractNumId w:val="21"/>
  </w:num>
  <w:num w:numId="33">
    <w:abstractNumId w:val="23"/>
  </w:num>
  <w:num w:numId="34">
    <w:abstractNumId w:val="37"/>
  </w:num>
  <w:num w:numId="35">
    <w:abstractNumId w:val="38"/>
  </w:num>
  <w:num w:numId="36">
    <w:abstractNumId w:val="13"/>
  </w:num>
  <w:num w:numId="37">
    <w:abstractNumId w:val="22"/>
  </w:num>
  <w:num w:numId="38">
    <w:abstractNumId w:val="25"/>
  </w:num>
  <w:num w:numId="39">
    <w:abstractNumId w:val="41"/>
  </w:num>
  <w:num w:numId="40">
    <w:abstractNumId w:val="30"/>
  </w:num>
  <w:num w:numId="41">
    <w:abstractNumId w:val="26"/>
  </w:num>
  <w:num w:numId="42">
    <w:abstractNumId w:val="15"/>
  </w:num>
  <w:num w:numId="43">
    <w:abstractNumId w:val="32"/>
  </w:num>
  <w:num w:numId="44">
    <w:abstractNumId w:val="33"/>
  </w:num>
  <w:num w:numId="45">
    <w:abstractNumId w:val="20"/>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494A"/>
    <w:rsid w:val="000206F1"/>
    <w:rsid w:val="00020A85"/>
    <w:rsid w:val="00021BBE"/>
    <w:rsid w:val="0003195C"/>
    <w:rsid w:val="00035099"/>
    <w:rsid w:val="00035A37"/>
    <w:rsid w:val="00037F83"/>
    <w:rsid w:val="0004411B"/>
    <w:rsid w:val="00055A23"/>
    <w:rsid w:val="00071905"/>
    <w:rsid w:val="00086B19"/>
    <w:rsid w:val="00087257"/>
    <w:rsid w:val="000875B4"/>
    <w:rsid w:val="000A48A6"/>
    <w:rsid w:val="000B2B93"/>
    <w:rsid w:val="000B4B06"/>
    <w:rsid w:val="000B4FFA"/>
    <w:rsid w:val="000B54D1"/>
    <w:rsid w:val="000B594A"/>
    <w:rsid w:val="000C07A6"/>
    <w:rsid w:val="000C0AB8"/>
    <w:rsid w:val="000C7AAB"/>
    <w:rsid w:val="000E0E0A"/>
    <w:rsid w:val="000E13B4"/>
    <w:rsid w:val="000E1CF0"/>
    <w:rsid w:val="000E4D54"/>
    <w:rsid w:val="000E60A1"/>
    <w:rsid w:val="00101534"/>
    <w:rsid w:val="00104B70"/>
    <w:rsid w:val="001065CB"/>
    <w:rsid w:val="00110669"/>
    <w:rsid w:val="00110BE4"/>
    <w:rsid w:val="0011418C"/>
    <w:rsid w:val="00126D39"/>
    <w:rsid w:val="00133368"/>
    <w:rsid w:val="0014065A"/>
    <w:rsid w:val="00147712"/>
    <w:rsid w:val="00147872"/>
    <w:rsid w:val="0015048B"/>
    <w:rsid w:val="001569A9"/>
    <w:rsid w:val="0016184E"/>
    <w:rsid w:val="00165053"/>
    <w:rsid w:val="0017287B"/>
    <w:rsid w:val="0017350A"/>
    <w:rsid w:val="00180FC4"/>
    <w:rsid w:val="00194943"/>
    <w:rsid w:val="00197A75"/>
    <w:rsid w:val="00197B64"/>
    <w:rsid w:val="001A18DD"/>
    <w:rsid w:val="001A3522"/>
    <w:rsid w:val="001A4FFB"/>
    <w:rsid w:val="001A66B3"/>
    <w:rsid w:val="001A6E38"/>
    <w:rsid w:val="001B0ACD"/>
    <w:rsid w:val="001B6BB1"/>
    <w:rsid w:val="001D1B21"/>
    <w:rsid w:val="001D383B"/>
    <w:rsid w:val="001D467B"/>
    <w:rsid w:val="001E0F04"/>
    <w:rsid w:val="001E58C8"/>
    <w:rsid w:val="001E67CF"/>
    <w:rsid w:val="00200DED"/>
    <w:rsid w:val="002032E6"/>
    <w:rsid w:val="002037A6"/>
    <w:rsid w:val="00206D57"/>
    <w:rsid w:val="002104A6"/>
    <w:rsid w:val="002109FA"/>
    <w:rsid w:val="002114F4"/>
    <w:rsid w:val="00227F6E"/>
    <w:rsid w:val="002353FC"/>
    <w:rsid w:val="00245338"/>
    <w:rsid w:val="00246AA2"/>
    <w:rsid w:val="002471E5"/>
    <w:rsid w:val="0025114F"/>
    <w:rsid w:val="00254E17"/>
    <w:rsid w:val="0025692F"/>
    <w:rsid w:val="0026122C"/>
    <w:rsid w:val="0026200F"/>
    <w:rsid w:val="00266894"/>
    <w:rsid w:val="00266BA1"/>
    <w:rsid w:val="00266C6A"/>
    <w:rsid w:val="00267A85"/>
    <w:rsid w:val="0027010D"/>
    <w:rsid w:val="00271EA2"/>
    <w:rsid w:val="00273C89"/>
    <w:rsid w:val="00275987"/>
    <w:rsid w:val="00285613"/>
    <w:rsid w:val="00290239"/>
    <w:rsid w:val="00295504"/>
    <w:rsid w:val="00296D54"/>
    <w:rsid w:val="002A0B8E"/>
    <w:rsid w:val="002A307A"/>
    <w:rsid w:val="002B5B0A"/>
    <w:rsid w:val="002D00C1"/>
    <w:rsid w:val="002D1D6D"/>
    <w:rsid w:val="002E3BEA"/>
    <w:rsid w:val="002E6279"/>
    <w:rsid w:val="002F4C4A"/>
    <w:rsid w:val="002F5AC5"/>
    <w:rsid w:val="003020C8"/>
    <w:rsid w:val="00302B9D"/>
    <w:rsid w:val="00303649"/>
    <w:rsid w:val="00304358"/>
    <w:rsid w:val="003057B9"/>
    <w:rsid w:val="00305ADA"/>
    <w:rsid w:val="00305DB7"/>
    <w:rsid w:val="003073DD"/>
    <w:rsid w:val="00307401"/>
    <w:rsid w:val="00330186"/>
    <w:rsid w:val="00331908"/>
    <w:rsid w:val="00331AFD"/>
    <w:rsid w:val="003326C2"/>
    <w:rsid w:val="003369D7"/>
    <w:rsid w:val="00343C0F"/>
    <w:rsid w:val="0034657F"/>
    <w:rsid w:val="0035462A"/>
    <w:rsid w:val="00354F65"/>
    <w:rsid w:val="00356BAE"/>
    <w:rsid w:val="00381D11"/>
    <w:rsid w:val="003977BF"/>
    <w:rsid w:val="003A4651"/>
    <w:rsid w:val="003A5905"/>
    <w:rsid w:val="003A7667"/>
    <w:rsid w:val="003B3975"/>
    <w:rsid w:val="003B4753"/>
    <w:rsid w:val="003B5AB8"/>
    <w:rsid w:val="003C4216"/>
    <w:rsid w:val="003C5B68"/>
    <w:rsid w:val="003D4757"/>
    <w:rsid w:val="003D52A0"/>
    <w:rsid w:val="003E0C02"/>
    <w:rsid w:val="003E2596"/>
    <w:rsid w:val="003E2E1E"/>
    <w:rsid w:val="003E36DE"/>
    <w:rsid w:val="003E5F50"/>
    <w:rsid w:val="003F3A33"/>
    <w:rsid w:val="00401A5D"/>
    <w:rsid w:val="00401F85"/>
    <w:rsid w:val="00407D68"/>
    <w:rsid w:val="00411566"/>
    <w:rsid w:val="00430C98"/>
    <w:rsid w:val="004327FA"/>
    <w:rsid w:val="004358D4"/>
    <w:rsid w:val="00442165"/>
    <w:rsid w:val="004452AF"/>
    <w:rsid w:val="004508E5"/>
    <w:rsid w:val="00450E4D"/>
    <w:rsid w:val="00455A43"/>
    <w:rsid w:val="004678A7"/>
    <w:rsid w:val="004772FE"/>
    <w:rsid w:val="00485CA5"/>
    <w:rsid w:val="0049588B"/>
    <w:rsid w:val="004B5671"/>
    <w:rsid w:val="004B5B39"/>
    <w:rsid w:val="004B6F54"/>
    <w:rsid w:val="004C62EF"/>
    <w:rsid w:val="004D10C3"/>
    <w:rsid w:val="004D19EF"/>
    <w:rsid w:val="004D29F1"/>
    <w:rsid w:val="004E0093"/>
    <w:rsid w:val="004E242E"/>
    <w:rsid w:val="004E6E5F"/>
    <w:rsid w:val="004F29C3"/>
    <w:rsid w:val="004F3DA8"/>
    <w:rsid w:val="004F6F42"/>
    <w:rsid w:val="00501B37"/>
    <w:rsid w:val="0051254E"/>
    <w:rsid w:val="00513A97"/>
    <w:rsid w:val="00517DE2"/>
    <w:rsid w:val="005201C1"/>
    <w:rsid w:val="005207EE"/>
    <w:rsid w:val="00525C26"/>
    <w:rsid w:val="00525CB7"/>
    <w:rsid w:val="00526A73"/>
    <w:rsid w:val="005377A8"/>
    <w:rsid w:val="0054161B"/>
    <w:rsid w:val="00541BCF"/>
    <w:rsid w:val="0055121D"/>
    <w:rsid w:val="005527DE"/>
    <w:rsid w:val="00560303"/>
    <w:rsid w:val="005726A8"/>
    <w:rsid w:val="005730AA"/>
    <w:rsid w:val="0058012A"/>
    <w:rsid w:val="00584810"/>
    <w:rsid w:val="00587C60"/>
    <w:rsid w:val="005B4BB7"/>
    <w:rsid w:val="005B6570"/>
    <w:rsid w:val="005C1D37"/>
    <w:rsid w:val="005E6671"/>
    <w:rsid w:val="005E73DD"/>
    <w:rsid w:val="005F3AF6"/>
    <w:rsid w:val="00604742"/>
    <w:rsid w:val="00605DCD"/>
    <w:rsid w:val="006065C6"/>
    <w:rsid w:val="0060691D"/>
    <w:rsid w:val="00621D2A"/>
    <w:rsid w:val="00624BBB"/>
    <w:rsid w:val="00633299"/>
    <w:rsid w:val="006440D8"/>
    <w:rsid w:val="00645177"/>
    <w:rsid w:val="00651566"/>
    <w:rsid w:val="006602F7"/>
    <w:rsid w:val="00664517"/>
    <w:rsid w:val="00666441"/>
    <w:rsid w:val="0066724F"/>
    <w:rsid w:val="006807CF"/>
    <w:rsid w:val="00684A69"/>
    <w:rsid w:val="0068553D"/>
    <w:rsid w:val="00692610"/>
    <w:rsid w:val="006B1F3F"/>
    <w:rsid w:val="006C367F"/>
    <w:rsid w:val="006D2FEA"/>
    <w:rsid w:val="006E0D49"/>
    <w:rsid w:val="006E5BD2"/>
    <w:rsid w:val="006F5D69"/>
    <w:rsid w:val="006F71F6"/>
    <w:rsid w:val="00701701"/>
    <w:rsid w:val="00710309"/>
    <w:rsid w:val="0071085E"/>
    <w:rsid w:val="00731D8F"/>
    <w:rsid w:val="00734B3A"/>
    <w:rsid w:val="00736C28"/>
    <w:rsid w:val="007374A6"/>
    <w:rsid w:val="00740C8A"/>
    <w:rsid w:val="00740EA0"/>
    <w:rsid w:val="00742F46"/>
    <w:rsid w:val="00743BB9"/>
    <w:rsid w:val="00746705"/>
    <w:rsid w:val="00747A65"/>
    <w:rsid w:val="007509A1"/>
    <w:rsid w:val="0075648C"/>
    <w:rsid w:val="00776760"/>
    <w:rsid w:val="00782480"/>
    <w:rsid w:val="007840C6"/>
    <w:rsid w:val="0079449D"/>
    <w:rsid w:val="0079576C"/>
    <w:rsid w:val="00795EDC"/>
    <w:rsid w:val="00796CE7"/>
    <w:rsid w:val="007A0609"/>
    <w:rsid w:val="007A4049"/>
    <w:rsid w:val="007B6CA4"/>
    <w:rsid w:val="007B7F32"/>
    <w:rsid w:val="007C1291"/>
    <w:rsid w:val="007C4061"/>
    <w:rsid w:val="007C6C4B"/>
    <w:rsid w:val="007D3A91"/>
    <w:rsid w:val="007E5FD4"/>
    <w:rsid w:val="007F245E"/>
    <w:rsid w:val="007F4566"/>
    <w:rsid w:val="007F47F7"/>
    <w:rsid w:val="007F597E"/>
    <w:rsid w:val="007F6832"/>
    <w:rsid w:val="007F6CD1"/>
    <w:rsid w:val="00801F97"/>
    <w:rsid w:val="008040EA"/>
    <w:rsid w:val="0081008E"/>
    <w:rsid w:val="008159CB"/>
    <w:rsid w:val="00816CF1"/>
    <w:rsid w:val="00817951"/>
    <w:rsid w:val="008247EB"/>
    <w:rsid w:val="008278B5"/>
    <w:rsid w:val="00832BA9"/>
    <w:rsid w:val="008370BE"/>
    <w:rsid w:val="00837E06"/>
    <w:rsid w:val="008428FF"/>
    <w:rsid w:val="00842C71"/>
    <w:rsid w:val="008470DE"/>
    <w:rsid w:val="00847958"/>
    <w:rsid w:val="00854A8D"/>
    <w:rsid w:val="00861FAB"/>
    <w:rsid w:val="0087522B"/>
    <w:rsid w:val="00883B0A"/>
    <w:rsid w:val="008A435A"/>
    <w:rsid w:val="008B3527"/>
    <w:rsid w:val="008C1311"/>
    <w:rsid w:val="008C23AE"/>
    <w:rsid w:val="008D05CC"/>
    <w:rsid w:val="008E400F"/>
    <w:rsid w:val="008E6642"/>
    <w:rsid w:val="008E7095"/>
    <w:rsid w:val="008F0AB0"/>
    <w:rsid w:val="008F3BC2"/>
    <w:rsid w:val="008F4A93"/>
    <w:rsid w:val="008F6B68"/>
    <w:rsid w:val="00900C50"/>
    <w:rsid w:val="009016AD"/>
    <w:rsid w:val="0090273A"/>
    <w:rsid w:val="009075D5"/>
    <w:rsid w:val="009121F0"/>
    <w:rsid w:val="009124FA"/>
    <w:rsid w:val="0091411E"/>
    <w:rsid w:val="00926745"/>
    <w:rsid w:val="00931B31"/>
    <w:rsid w:val="00934828"/>
    <w:rsid w:val="00934A55"/>
    <w:rsid w:val="00936448"/>
    <w:rsid w:val="00937469"/>
    <w:rsid w:val="0094392D"/>
    <w:rsid w:val="00943E95"/>
    <w:rsid w:val="00944C8C"/>
    <w:rsid w:val="00946021"/>
    <w:rsid w:val="00950E2A"/>
    <w:rsid w:val="00952FC3"/>
    <w:rsid w:val="009568F8"/>
    <w:rsid w:val="009600D0"/>
    <w:rsid w:val="00972BDF"/>
    <w:rsid w:val="00975CC2"/>
    <w:rsid w:val="00977777"/>
    <w:rsid w:val="009865C3"/>
    <w:rsid w:val="00990E53"/>
    <w:rsid w:val="0099493A"/>
    <w:rsid w:val="009964CD"/>
    <w:rsid w:val="00997D0D"/>
    <w:rsid w:val="009A2D48"/>
    <w:rsid w:val="009A36BD"/>
    <w:rsid w:val="009B0159"/>
    <w:rsid w:val="009B31DB"/>
    <w:rsid w:val="009C15D1"/>
    <w:rsid w:val="009C2777"/>
    <w:rsid w:val="009C4395"/>
    <w:rsid w:val="009D3F50"/>
    <w:rsid w:val="009D599A"/>
    <w:rsid w:val="009E6279"/>
    <w:rsid w:val="009E702D"/>
    <w:rsid w:val="009F312C"/>
    <w:rsid w:val="009F3A1A"/>
    <w:rsid w:val="009F4B72"/>
    <w:rsid w:val="009F513E"/>
    <w:rsid w:val="009F593A"/>
    <w:rsid w:val="00A118BC"/>
    <w:rsid w:val="00A13EA6"/>
    <w:rsid w:val="00A21FE9"/>
    <w:rsid w:val="00A30338"/>
    <w:rsid w:val="00A46897"/>
    <w:rsid w:val="00A534AC"/>
    <w:rsid w:val="00A60861"/>
    <w:rsid w:val="00A648AE"/>
    <w:rsid w:val="00A7107C"/>
    <w:rsid w:val="00A861EA"/>
    <w:rsid w:val="00AA1527"/>
    <w:rsid w:val="00AA1B8E"/>
    <w:rsid w:val="00AA5668"/>
    <w:rsid w:val="00AA7219"/>
    <w:rsid w:val="00AB0088"/>
    <w:rsid w:val="00AB0837"/>
    <w:rsid w:val="00AB3A9F"/>
    <w:rsid w:val="00AC52B4"/>
    <w:rsid w:val="00AE0EA8"/>
    <w:rsid w:val="00AE38FD"/>
    <w:rsid w:val="00AE515F"/>
    <w:rsid w:val="00AE5C07"/>
    <w:rsid w:val="00AF2815"/>
    <w:rsid w:val="00AF7B38"/>
    <w:rsid w:val="00B11542"/>
    <w:rsid w:val="00B1183F"/>
    <w:rsid w:val="00B335FC"/>
    <w:rsid w:val="00B341E8"/>
    <w:rsid w:val="00B37153"/>
    <w:rsid w:val="00B4230D"/>
    <w:rsid w:val="00B474E6"/>
    <w:rsid w:val="00B55412"/>
    <w:rsid w:val="00B5676F"/>
    <w:rsid w:val="00B56852"/>
    <w:rsid w:val="00B568A1"/>
    <w:rsid w:val="00B57DBA"/>
    <w:rsid w:val="00B6525A"/>
    <w:rsid w:val="00B65600"/>
    <w:rsid w:val="00B6646E"/>
    <w:rsid w:val="00B73A59"/>
    <w:rsid w:val="00B75750"/>
    <w:rsid w:val="00B77A6A"/>
    <w:rsid w:val="00B81848"/>
    <w:rsid w:val="00B83917"/>
    <w:rsid w:val="00B84815"/>
    <w:rsid w:val="00B94329"/>
    <w:rsid w:val="00BA2560"/>
    <w:rsid w:val="00BA324E"/>
    <w:rsid w:val="00BA704C"/>
    <w:rsid w:val="00BB4AE8"/>
    <w:rsid w:val="00BC77CB"/>
    <w:rsid w:val="00BD30B6"/>
    <w:rsid w:val="00BE06A9"/>
    <w:rsid w:val="00BE0A20"/>
    <w:rsid w:val="00BF2023"/>
    <w:rsid w:val="00BF411A"/>
    <w:rsid w:val="00C00533"/>
    <w:rsid w:val="00C01CDC"/>
    <w:rsid w:val="00C02D52"/>
    <w:rsid w:val="00C10A54"/>
    <w:rsid w:val="00C11805"/>
    <w:rsid w:val="00C14D9E"/>
    <w:rsid w:val="00C150CE"/>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76434"/>
    <w:rsid w:val="00C84360"/>
    <w:rsid w:val="00C8701C"/>
    <w:rsid w:val="00C9541A"/>
    <w:rsid w:val="00C96D0C"/>
    <w:rsid w:val="00CA018E"/>
    <w:rsid w:val="00CA0CCD"/>
    <w:rsid w:val="00CA2353"/>
    <w:rsid w:val="00CA2FC1"/>
    <w:rsid w:val="00CA3C83"/>
    <w:rsid w:val="00CB4D73"/>
    <w:rsid w:val="00CD75A1"/>
    <w:rsid w:val="00CE366C"/>
    <w:rsid w:val="00CE77DB"/>
    <w:rsid w:val="00CF006B"/>
    <w:rsid w:val="00D010B6"/>
    <w:rsid w:val="00D10CED"/>
    <w:rsid w:val="00D1366C"/>
    <w:rsid w:val="00D25C3E"/>
    <w:rsid w:val="00D4559B"/>
    <w:rsid w:val="00D50CAB"/>
    <w:rsid w:val="00D628A8"/>
    <w:rsid w:val="00D633C3"/>
    <w:rsid w:val="00D72A4F"/>
    <w:rsid w:val="00D844B6"/>
    <w:rsid w:val="00D85160"/>
    <w:rsid w:val="00DA58C5"/>
    <w:rsid w:val="00DA6B26"/>
    <w:rsid w:val="00DB01A6"/>
    <w:rsid w:val="00DB554E"/>
    <w:rsid w:val="00DB7BAD"/>
    <w:rsid w:val="00DB7C07"/>
    <w:rsid w:val="00DB7F01"/>
    <w:rsid w:val="00DC0AB2"/>
    <w:rsid w:val="00DD746E"/>
    <w:rsid w:val="00DE0655"/>
    <w:rsid w:val="00DE1526"/>
    <w:rsid w:val="00DE2076"/>
    <w:rsid w:val="00DE42CE"/>
    <w:rsid w:val="00DF0BB2"/>
    <w:rsid w:val="00E00000"/>
    <w:rsid w:val="00E0383D"/>
    <w:rsid w:val="00E03B81"/>
    <w:rsid w:val="00E03E8D"/>
    <w:rsid w:val="00E05A17"/>
    <w:rsid w:val="00E078FF"/>
    <w:rsid w:val="00E11AAC"/>
    <w:rsid w:val="00E136CA"/>
    <w:rsid w:val="00E1729C"/>
    <w:rsid w:val="00E246F2"/>
    <w:rsid w:val="00E262C3"/>
    <w:rsid w:val="00E32269"/>
    <w:rsid w:val="00E34690"/>
    <w:rsid w:val="00E368DD"/>
    <w:rsid w:val="00E36D13"/>
    <w:rsid w:val="00E547D5"/>
    <w:rsid w:val="00E6166D"/>
    <w:rsid w:val="00E667B5"/>
    <w:rsid w:val="00E70503"/>
    <w:rsid w:val="00E73142"/>
    <w:rsid w:val="00E8109F"/>
    <w:rsid w:val="00E8168D"/>
    <w:rsid w:val="00E81A90"/>
    <w:rsid w:val="00E826E8"/>
    <w:rsid w:val="00E86918"/>
    <w:rsid w:val="00E87AAD"/>
    <w:rsid w:val="00E9387D"/>
    <w:rsid w:val="00E9632F"/>
    <w:rsid w:val="00E97118"/>
    <w:rsid w:val="00EB5E60"/>
    <w:rsid w:val="00EB6A71"/>
    <w:rsid w:val="00ED3543"/>
    <w:rsid w:val="00EF02FF"/>
    <w:rsid w:val="00EF3A13"/>
    <w:rsid w:val="00EF5756"/>
    <w:rsid w:val="00EF78A7"/>
    <w:rsid w:val="00F01FF5"/>
    <w:rsid w:val="00F045F7"/>
    <w:rsid w:val="00F04D7C"/>
    <w:rsid w:val="00F07273"/>
    <w:rsid w:val="00F14B85"/>
    <w:rsid w:val="00F156B8"/>
    <w:rsid w:val="00F2044B"/>
    <w:rsid w:val="00F2046E"/>
    <w:rsid w:val="00F2526C"/>
    <w:rsid w:val="00F3152C"/>
    <w:rsid w:val="00F41558"/>
    <w:rsid w:val="00F42AB0"/>
    <w:rsid w:val="00F42E65"/>
    <w:rsid w:val="00F4526A"/>
    <w:rsid w:val="00F46243"/>
    <w:rsid w:val="00F5357D"/>
    <w:rsid w:val="00F62826"/>
    <w:rsid w:val="00F62DC8"/>
    <w:rsid w:val="00F7378A"/>
    <w:rsid w:val="00F77298"/>
    <w:rsid w:val="00F82285"/>
    <w:rsid w:val="00F856D9"/>
    <w:rsid w:val="00F94404"/>
    <w:rsid w:val="00F94A98"/>
    <w:rsid w:val="00F95825"/>
    <w:rsid w:val="00FA2949"/>
    <w:rsid w:val="00FA611E"/>
    <w:rsid w:val="00FB0933"/>
    <w:rsid w:val="00FB39DF"/>
    <w:rsid w:val="00FB3D3A"/>
    <w:rsid w:val="00FB558F"/>
    <w:rsid w:val="00FB6BB8"/>
    <w:rsid w:val="00FC4B04"/>
    <w:rsid w:val="00FC5282"/>
    <w:rsid w:val="00FC5789"/>
    <w:rsid w:val="00FD1A82"/>
    <w:rsid w:val="00FD2735"/>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B8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1Char">
    <w:name w:val="제목 1 Char"/>
    <w:basedOn w:val="a0"/>
    <w:link w:val="1"/>
    <w:rsid w:val="009B015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D5F0B-5D21-4CE6-8786-BC1BEE42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1704</TotalTime>
  <Pages>3</Pages>
  <Words>651</Words>
  <Characters>3517</Characters>
  <Application>Microsoft Office Word</Application>
  <DocSecurity>0</DocSecurity>
  <Lines>92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(LGE)_r</cp:lastModifiedBy>
  <cp:revision>93</cp:revision>
  <cp:lastPrinted>2003-09-26T02:29:00Z</cp:lastPrinted>
  <dcterms:created xsi:type="dcterms:W3CDTF">2022-09-30T02:29:00Z</dcterms:created>
  <dcterms:modified xsi:type="dcterms:W3CDTF">2023-02-10T13:12:00Z</dcterms:modified>
</cp:coreProperties>
</file>